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Natasha</w:t>
      </w:r>
      <w:r w:rsidR="00594BA5">
        <w:rPr>
          <w:sz w:val="20"/>
          <w:szCs w:val="20"/>
          <w:lang w:val="bg-BG"/>
        </w:rPr>
        <w:t xml:space="preserve"> </w:t>
      </w:r>
      <w:r w:rsidRPr="001D0D09">
        <w:rPr>
          <w:sz w:val="20"/>
          <w:szCs w:val="20"/>
        </w:rPr>
        <w:t>Bamford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+359888926664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natasha@bamro.com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