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Tzaphrir</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+972544307281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tzaphrir.cohen@padagis.com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