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Лора  Блъскова</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20.7.2007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+3590888424203</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lorablaskoff@gmail.con</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5.12.2025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