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Todor  Todorov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9.11.2008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+359883777551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toshimihail8v08@gmail.com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