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27.9.1985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+359895656148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v.shrike@gmail.con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