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Guzel</w:t>
      </w:r>
      <w:r w:rsidR="00594BA5">
        <w:rPr>
          <w:sz w:val="20"/>
          <w:szCs w:val="20"/>
          <w:lang w:val="bg-BG"/>
        </w:rPr>
        <w:t xml:space="preserve"> </w:t>
      </w:r>
      <w:r w:rsidRPr="001D0D09">
        <w:rPr>
          <w:sz w:val="20"/>
          <w:szCs w:val="20"/>
        </w:rPr>
        <w:t>Gorokhova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+306993911765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gmgkorohova@gmail.com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