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Донка Неделчева                                              Подпис: </w:t>
      </w:r>
    </w:p>
    <w:p w:rsidRPr="00A40855" w:rsidR="00A40855" w:rsidP="009E3AD8" w:rsidRDefault="00A40855" w14:paraId="3AFFF2BA" w14:textId="5F99917D">
      <w:pPr>
        <w:jc w:val="both"/>
        <w:rPr>
          <w:lang w:val="en-US"/>
        </w:rPr>
      </w:pPr>
      <w:r>
        <w:rPr>
          <w:lang w:val="en-US"/>
        </w:rPr>
        <w:t>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