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agata.kowalkowska1991@wp.pl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+48661746630 ,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15.07.2019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