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Wawrzyniak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+48665020303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Marciniak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