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lluc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masjuan roca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49656210s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3/5/2004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vic</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+34644817518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llucmasjuanroca@gmail.com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lluc masjuan roca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