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Vania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Kuneva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27.3.1984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+359894742042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vanja2703@abv.bg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Denislav Savov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23.5.2009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