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Monika Poderytė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