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Stathis</w:t>
      </w:r>
      <w:r w:rsidR="00594BA5">
        <w:rPr>
          <w:sz w:val="20"/>
          <w:szCs w:val="20"/>
          <w:lang w:val="bg-BG"/>
        </w:rPr>
        <w:t xml:space="preserve"> </w:t>
      </w:r>
      <w:r w:rsidRPr="001D0D09">
        <w:rPr>
          <w:sz w:val="20"/>
          <w:szCs w:val="20"/>
        </w:rPr>
        <w:t>Bournias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+306943949299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stathisgate23@gmail.com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