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Verena Anna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Alschinger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1234567890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27/5/1993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+4915735346754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venavivi@icloud.com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Verena Anna Alschinger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