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Gabija Liutkutė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