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Eric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Ribot Escribano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47890055F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3/9/1998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+34622547665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ericribot25@gmail.com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Eric Ribot Escribano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