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harry</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mills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harry.mills101@icloud.com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+2007511209575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24/03/1996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+111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115 Dock Road, Tilbury, UK uper nubia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uper nubia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07511209575</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+2007511209575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