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Lukaszewska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+48601685709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Tsuchya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Ola Tsuchya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