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AMY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+610468730861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31/01/1996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123456789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amyy.lin@hotmail.com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AMY lin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