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Giska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+48733806829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Franciszek Giska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2014-02-05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Weronika Giska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2016-01-05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FRANCISZEK KOWALSKI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2016-09-16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2025-12-03</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