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Thomas Lawson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03/12/2025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