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Eleonora  tasheva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4.4.1998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+359893695854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etasheva25@gmail.com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