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Christina</w:t>
      </w:r>
      <w:r w:rsidR="00405CC1">
        <w:t xml:space="preserve"> </w:t>
      </w:r>
      <w:r w:rsidRPr="00405CC1" w:rsidR="00405CC1">
        <w:t>de Villiers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7708030078084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Victor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