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Carola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van de Gaag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+31628616431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28/10/1986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333985796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carolagaagvd@gmail.com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2700-747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Carola van de Gaag</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