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Daniel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Bankov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danielbankof@gmail.com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+359893793890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9.2.1933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