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Eric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Collazos Estévez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47673586Z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14/12/2003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+34606672480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ericcollazosestevez@gmail.com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Eric Collazos Estévez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