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Pavel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Reinberk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pavel.reinberk@gmail.com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+420604390558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16/06/2003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209698408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Komenského 322, Sezemice, Česko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Radim Mazánek</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+420731377982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