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Zawadzki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marcin3k07@wp.pl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+48886370903 ,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