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Rekkas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+4407493338599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ryanr11_@hotmail.com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