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lichocka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+48600464434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nowak andrzejewski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