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Šarūnė Jakimavičė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