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natallia vaitovich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+48720834205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vaitovich maksim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