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+48600203545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marika olczak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apolonia olczak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leonard olczak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