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michta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+48508743039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zosia michta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laura zugaj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08.09.2019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