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Cristina Galdon Lopez</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