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alison</w:t>
      </w:r>
      <w:r w:rsidR="00594BA5">
        <w:rPr>
          <w:sz w:val="20"/>
          <w:szCs w:val="20"/>
          <w:lang w:val="bg-BG"/>
        </w:rPr>
        <w:t xml:space="preserve"> </w:t>
      </w:r>
      <w:r w:rsidRPr="001D0D09">
        <w:rPr>
          <w:sz w:val="20"/>
          <w:szCs w:val="20"/>
        </w:rPr>
        <w:t>gledhill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+447786438067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alisongledhill@yahoo.co.uk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