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Здравкова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+359890203442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lub06zdr@yahoo.com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