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Serdar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Sarioglu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4.11.1982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+905418319252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serdar.sarioglu@grafclouds.com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