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Zala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Kek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+386041249814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24/05/2003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336535252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zala.kek@gmail.com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1600-139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Zala Kek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