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Kiril  Ivanov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9.4.1990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+359887000654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kiril.sl.ivanov@gmail.com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