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Valentin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Humbroich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+4915119663102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C1TYCHG3V</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valentin.humbroich@web.de</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Lissabon,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1150-020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+49 160 97919619</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+4916097919619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Valentin Humbroich</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