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Zoe</w:t>
      </w:r>
      <w:r w:rsidR="00594BA5">
        <w:rPr>
          <w:sz w:val="20"/>
          <w:szCs w:val="20"/>
          <w:lang w:val="bg-BG"/>
        </w:rPr>
        <w:t xml:space="preserve"> </w:t>
      </w:r>
      <w:r w:rsidRPr="001D0D09">
        <w:rPr>
          <w:sz w:val="20"/>
          <w:szCs w:val="20"/>
        </w:rPr>
        <w:t>Able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+35907412573557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zoeablemusic@gmail.com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