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melanie</w:t>
      </w:r>
      <w:r w:rsidR="00594BA5">
        <w:rPr>
          <w:sz w:val="20"/>
          <w:szCs w:val="20"/>
          <w:lang w:val="bg-BG"/>
        </w:rPr>
        <w:t xml:space="preserve"> </w:t>
      </w:r>
      <w:r w:rsidRPr="001D0D09">
        <w:rPr>
          <w:sz w:val="20"/>
          <w:szCs w:val="20"/>
        </w:rPr>
        <w:t>fisher</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+447419117009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mlnfisher03@gmail.com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19.3.2026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