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Сесilia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Leone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17.8.1982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+359885141717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cecilia.leone82@gmail.com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Sirin Hamad</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28.1.2020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