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GEORGIOS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TSAMPAZOGLOU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6.9.1985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+3596979157264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marsasidira@gmail.com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20.3.2026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Ελενη</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10.7.2017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