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5.8.2002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+359889185700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gabi050808@icloud.com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