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August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bonde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+46731425060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327064650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stackelberg@gmail.com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1200-661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Antonia Bonde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+46731425060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August bonde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