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Ziolkowski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+48506944164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Filemon Ziółkowski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Urszula Ziółkowska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07.01.2015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Józef Ziółkowski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07.01.2021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