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Stanislav Kravchenko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+380674357789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