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Иван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Калинов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ivan.kalinov98@gmail.com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+359889594744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26.4.1998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16.6.2026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